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187483" w14:textId="77777777" w:rsidR="003C66FC" w:rsidRDefault="003C66FC" w:rsidP="003C66FC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sz w:val="24"/>
          <w:szCs w:val="24"/>
        </w:rPr>
        <w:t>OBAVIJEST BIRAČIMA</w:t>
      </w:r>
    </w:p>
    <w:p w14:paraId="5F3AAF2A" w14:textId="77777777" w:rsidR="003C66FC" w:rsidRDefault="003C66FC" w:rsidP="003C66FC">
      <w:pPr>
        <w:rPr>
          <w:rFonts w:asciiTheme="minorHAnsi" w:eastAsia="Times New Roman" w:hAnsiTheme="minorHAnsi" w:cstheme="minorHAnsi"/>
          <w:sz w:val="24"/>
          <w:szCs w:val="24"/>
        </w:rPr>
      </w:pPr>
    </w:p>
    <w:p w14:paraId="695EB579" w14:textId="2BAF0076" w:rsidR="003C66FC" w:rsidRPr="003D5A57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Vlada 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 xml:space="preserve">Republike Hrvatske je dana 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1</w:t>
      </w:r>
      <w:r w:rsidR="003D5A57" w:rsidRPr="003D5A57">
        <w:rPr>
          <w:rFonts w:asciiTheme="minorHAnsi" w:eastAsia="Times New Roman" w:hAnsiTheme="minorHAnsi" w:cstheme="minorHAnsi"/>
          <w:sz w:val="24"/>
          <w:szCs w:val="24"/>
        </w:rPr>
        <w:t>4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travnj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>a 202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 xml:space="preserve">. donijela Odluku o raspisivanju izbora za 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članove predstavničkih tijela jedinica lokalne i područne (regionalne) samouprave i Odluku o raspisivanju izbora za općinske načelnike, gradonačelnike i župane te njihove zamjenike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 xml:space="preserve">. Odluka je stupila na snagu dana 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1</w:t>
      </w:r>
      <w:r w:rsidR="003D5A57" w:rsidRPr="003D5A5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 xml:space="preserve">. 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travnj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>a 202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 xml:space="preserve">. i objavljena je u „Narodnim novinama“ broj </w:t>
      </w:r>
      <w:r w:rsidR="003D5A57" w:rsidRPr="003D5A57">
        <w:rPr>
          <w:rFonts w:asciiTheme="minorHAnsi" w:eastAsia="Times New Roman" w:hAnsiTheme="minorHAnsi" w:cstheme="minorHAnsi"/>
          <w:sz w:val="24"/>
          <w:szCs w:val="24"/>
        </w:rPr>
        <w:t>69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>/2</w:t>
      </w:r>
      <w:r w:rsidR="00FB7DB8" w:rsidRPr="003D5A57">
        <w:rPr>
          <w:rFonts w:asciiTheme="minorHAnsi" w:eastAsia="Times New Roman" w:hAnsiTheme="minorHAnsi" w:cstheme="minorHAnsi"/>
          <w:sz w:val="24"/>
          <w:szCs w:val="24"/>
        </w:rPr>
        <w:t>5</w:t>
      </w:r>
      <w:r w:rsidRPr="003D5A57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7164CD47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3241354" w14:textId="2BD7E7A5" w:rsidR="003C66FC" w:rsidRDefault="003C66FC" w:rsidP="003C66FC">
      <w:pPr>
        <w:jc w:val="center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Izbori će se održati u </w:t>
      </w: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nedjelju 18. svibnja 2025. godine</w:t>
      </w:r>
    </w:p>
    <w:p w14:paraId="5A066524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262F7EF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Na temelju članka 23. Zakona o registru birača („Narodne novine“, broj 144/12, 105/15, 98/19), pozivaju se birači da izvrše pregled, dopunu i ispravak podataka upisanih u registar birača.</w:t>
      </w:r>
    </w:p>
    <w:p w14:paraId="69CE6E34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2F66ADB0" w14:textId="33E0F576" w:rsidR="003C66FC" w:rsidRPr="00215FF6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15FF6">
        <w:rPr>
          <w:rFonts w:asciiTheme="minorHAnsi" w:eastAsia="Times New Roman" w:hAnsiTheme="minorHAnsi" w:cstheme="minorHAnsi"/>
          <w:sz w:val="24"/>
          <w:szCs w:val="24"/>
        </w:rPr>
        <w:t xml:space="preserve">Birači mogu pregledati svoje podatke upisane u registar birača na mrežnoj stranici Ministarstva pravosuđa, uprave i digitalne transformacije </w:t>
      </w:r>
      <w:hyperlink r:id="rId5" w:history="1">
        <w:r w:rsidRPr="00215FF6">
          <w:rPr>
            <w:rStyle w:val="Hiperveza"/>
            <w:rFonts w:asciiTheme="minorHAnsi" w:eastAsia="Times New Roman" w:hAnsiTheme="minorHAnsi" w:cstheme="minorHAnsi"/>
            <w:color w:val="auto"/>
            <w:sz w:val="24"/>
            <w:szCs w:val="24"/>
          </w:rPr>
          <w:t>https://biraci.gov.hr/RegistarBiraca/</w:t>
        </w:r>
      </w:hyperlink>
      <w:r w:rsidRPr="00215FF6">
        <w:rPr>
          <w:rFonts w:asciiTheme="minorHAnsi" w:eastAsia="Times New Roman" w:hAnsiTheme="minorHAnsi" w:cstheme="minorHAnsi"/>
          <w:sz w:val="24"/>
          <w:szCs w:val="24"/>
        </w:rPr>
        <w:t xml:space="preserve"> te zatražiti pregled, dopunu ili ispravak podataka upisanih u registar birača</w:t>
      </w:r>
      <w:r w:rsidR="00FA61D3" w:rsidRPr="00215FF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15FF6">
        <w:rPr>
          <w:rFonts w:asciiTheme="minorHAnsi" w:eastAsia="Times New Roman" w:hAnsiTheme="minorHAnsi" w:cstheme="minorHAnsi"/>
          <w:sz w:val="24"/>
          <w:szCs w:val="24"/>
        </w:rPr>
        <w:t>pri Upravnom odjelu za opću upravu Split, Domovinskog rata 2 kao i u bivšim ispostavama Upravnog odjela prema mjestu svog prebivališta, svakim radnim danom u radno vrijeme sa strankama od 8,00- 13,00 h.</w:t>
      </w:r>
    </w:p>
    <w:p w14:paraId="583584FC" w14:textId="183B9E93" w:rsidR="002127A3" w:rsidRPr="00215FF6" w:rsidRDefault="002127A3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4E8E678" w14:textId="68D53960" w:rsidR="002127A3" w:rsidRPr="00215FF6" w:rsidRDefault="002127A3" w:rsidP="002127A3">
      <w:pPr>
        <w:jc w:val="both"/>
        <w:rPr>
          <w:rFonts w:asciiTheme="minorHAnsi" w:hAnsiTheme="minorHAnsi" w:cstheme="minorHAnsi"/>
          <w:sz w:val="24"/>
          <w:szCs w:val="24"/>
        </w:rPr>
      </w:pPr>
      <w:r w:rsidRPr="00215FF6">
        <w:rPr>
          <w:rFonts w:asciiTheme="minorHAnsi" w:hAnsiTheme="minorHAnsi" w:cstheme="minorHAnsi"/>
          <w:sz w:val="24"/>
          <w:szCs w:val="24"/>
        </w:rPr>
        <w:t>Ako evidencija na kojima se  temelji upis u registar birača ne sadrži podatak o nacionalnoj pripadnosti, birači mogu dati izjavu o nacionalnoj pripadnosti radi upisa podatka u registar ili ispraviti upisani podatak.</w:t>
      </w:r>
    </w:p>
    <w:p w14:paraId="45DE4131" w14:textId="77777777" w:rsidR="002127A3" w:rsidRPr="00215FF6" w:rsidRDefault="002127A3" w:rsidP="002127A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A77C618" w14:textId="41A636BD" w:rsidR="002127A3" w:rsidRPr="00215FF6" w:rsidRDefault="002127A3" w:rsidP="002127A3">
      <w:pPr>
        <w:jc w:val="both"/>
        <w:rPr>
          <w:rFonts w:asciiTheme="minorHAnsi" w:hAnsiTheme="minorHAnsi" w:cstheme="minorHAnsi"/>
          <w:sz w:val="24"/>
          <w:szCs w:val="24"/>
        </w:rPr>
      </w:pPr>
      <w:r w:rsidRPr="00215FF6">
        <w:rPr>
          <w:rFonts w:asciiTheme="minorHAnsi" w:hAnsiTheme="minorHAnsi" w:cstheme="minorHAnsi"/>
          <w:sz w:val="24"/>
          <w:szCs w:val="24"/>
        </w:rPr>
        <w:t>Zahtjevi se mogu predati neposredno u pisanom obliku, poslati poštom, usmeno izjaviti na zapisnik i putem usluge e-Birači unutar sustava e-Građani.</w:t>
      </w:r>
    </w:p>
    <w:p w14:paraId="423F3DE0" w14:textId="77777777" w:rsidR="002127A3" w:rsidRDefault="002127A3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52EB6B8" w14:textId="0D2177FB" w:rsidR="003C66FC" w:rsidRDefault="002127A3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Podsjećamo birače da na lokalnim izborima mogu glasovati birači s prebivalištem u Republici Hrvatskoj i samo u mjestu svog prebivališta.</w:t>
      </w:r>
    </w:p>
    <w:p w14:paraId="53F1F6E1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0498FE44" w14:textId="1A0E4120" w:rsidR="003C66FC" w:rsidRDefault="003C66FC" w:rsidP="003C66FC">
      <w:pPr>
        <w:jc w:val="center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</w:rPr>
        <w:t>Rok do kojeg građani mogu pod</w:t>
      </w:r>
      <w:r w:rsidRPr="002127A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nositi zahtjeve za upis, dopunu ili </w:t>
      </w:r>
      <w:r w:rsidR="002127A3">
        <w:rPr>
          <w:rFonts w:asciiTheme="minorHAnsi" w:eastAsia="Times New Roman" w:hAnsiTheme="minorHAnsi" w:cstheme="minorHAnsi"/>
          <w:b/>
          <w:bCs/>
          <w:sz w:val="24"/>
          <w:szCs w:val="24"/>
        </w:rPr>
        <w:t>ispravak</w:t>
      </w:r>
      <w:r w:rsidRPr="002127A3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podataka upisanih </w:t>
      </w:r>
      <w:r w:rsidRPr="00B33CB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u registar birača istječe u srijedu, </w:t>
      </w:r>
      <w:r w:rsidR="00B33CB8" w:rsidRPr="00B33CB8">
        <w:rPr>
          <w:rFonts w:asciiTheme="minorHAnsi" w:eastAsia="Times New Roman" w:hAnsiTheme="minorHAnsi" w:cstheme="minorHAnsi"/>
          <w:b/>
          <w:bCs/>
          <w:sz w:val="24"/>
          <w:szCs w:val="24"/>
        </w:rPr>
        <w:t>7</w:t>
      </w:r>
      <w:r w:rsidRPr="00B33CB8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</w:t>
      </w:r>
      <w:r w:rsidR="00B33CB8" w:rsidRPr="00B33CB8">
        <w:rPr>
          <w:rFonts w:asciiTheme="minorHAnsi" w:eastAsia="Times New Roman" w:hAnsiTheme="minorHAnsi" w:cstheme="minorHAnsi"/>
          <w:b/>
          <w:bCs/>
          <w:sz w:val="24"/>
          <w:szCs w:val="24"/>
        </w:rPr>
        <w:t>svibnj</w:t>
      </w:r>
      <w:r w:rsidRPr="00B33CB8">
        <w:rPr>
          <w:rFonts w:asciiTheme="minorHAnsi" w:eastAsia="Times New Roman" w:hAnsiTheme="minorHAnsi" w:cstheme="minorHAnsi"/>
          <w:b/>
          <w:bCs/>
          <w:sz w:val="24"/>
          <w:szCs w:val="24"/>
        </w:rPr>
        <w:t>a 202</w:t>
      </w:r>
      <w:r w:rsidR="00B33CB8">
        <w:rPr>
          <w:rFonts w:asciiTheme="minorHAnsi" w:eastAsia="Times New Roman" w:hAnsiTheme="minorHAnsi" w:cstheme="minorHAnsi"/>
          <w:b/>
          <w:bCs/>
          <w:sz w:val="24"/>
          <w:szCs w:val="24"/>
        </w:rPr>
        <w:t>5.</w:t>
      </w:r>
    </w:p>
    <w:p w14:paraId="7C5F3916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C1DFEA5" w14:textId="39114339" w:rsidR="003C66FC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Upravni odjel za opću upravu kao i ex. ispostave </w:t>
      </w:r>
      <w:r w:rsidRPr="004151F4">
        <w:rPr>
          <w:rFonts w:asciiTheme="minorHAnsi" w:eastAsia="Times New Roman" w:hAnsiTheme="minorHAnsi" w:cstheme="minorHAnsi"/>
          <w:sz w:val="24"/>
          <w:szCs w:val="24"/>
        </w:rPr>
        <w:t>Upravnog odjela na dan </w:t>
      </w:r>
      <w:r w:rsidR="002127A3"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7</w:t>
      </w:r>
      <w:r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. </w:t>
      </w:r>
      <w:r w:rsidR="002127A3"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svibnj</w:t>
      </w:r>
      <w:r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a 202</w:t>
      </w:r>
      <w:r w:rsidR="00B33CB8"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5</w:t>
      </w:r>
      <w:r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4151F4">
        <w:rPr>
          <w:rFonts w:asciiTheme="minorHAnsi" w:eastAsia="Times New Roman" w:hAnsiTheme="minorHAnsi" w:cstheme="minorHAnsi"/>
          <w:sz w:val="24"/>
          <w:szCs w:val="24"/>
        </w:rPr>
        <w:t xml:space="preserve"> raditi će sa strankama od </w:t>
      </w:r>
      <w:r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08,00 do 13,00 sati</w:t>
      </w:r>
      <w:r w:rsidRPr="004151F4">
        <w:rPr>
          <w:rFonts w:asciiTheme="minorHAnsi" w:eastAsia="Times New Roman" w:hAnsiTheme="minorHAnsi" w:cstheme="minorHAnsi"/>
          <w:sz w:val="24"/>
          <w:szCs w:val="24"/>
        </w:rPr>
        <w:t xml:space="preserve"> radi podnošenja zahtjeva za upis, dopunu ili ispravak podataka upisanih u registar birača</w:t>
      </w:r>
      <w:r w:rsidR="004151F4" w:rsidRPr="004151F4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55BEF14F" w14:textId="77777777" w:rsidR="003C66FC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193C36CC" w14:textId="77777777" w:rsidR="003C66FC" w:rsidRPr="004151F4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51F4">
        <w:rPr>
          <w:rFonts w:asciiTheme="minorHAnsi" w:eastAsia="Times New Roman" w:hAnsiTheme="minorHAnsi" w:cstheme="minorHAnsi"/>
          <w:sz w:val="24"/>
          <w:szCs w:val="24"/>
        </w:rPr>
        <w:t xml:space="preserve">Skreće se pozornost biračima koji imaju prebivalište u Republici Hrvatskoj, da samo oni birači koji imaju prebivalište u Republici Hrvatskoj i </w:t>
      </w:r>
      <w:r w:rsidRPr="004151F4">
        <w:rPr>
          <w:rFonts w:asciiTheme="minorHAnsi" w:eastAsia="Times New Roman" w:hAnsiTheme="minorHAnsi" w:cstheme="minorHAnsi"/>
          <w:b/>
          <w:bCs/>
          <w:sz w:val="24"/>
          <w:szCs w:val="24"/>
        </w:rPr>
        <w:t>važeće osobne iskaznice</w:t>
      </w:r>
      <w:r w:rsidRPr="004151F4">
        <w:rPr>
          <w:rFonts w:asciiTheme="minorHAnsi" w:eastAsia="Times New Roman" w:hAnsiTheme="minorHAnsi" w:cstheme="minorHAnsi"/>
          <w:sz w:val="24"/>
          <w:szCs w:val="24"/>
        </w:rPr>
        <w:t xml:space="preserve"> ulaze u popis birača i nalazit će sa na izvadcima iz popisa birača koji će biti dostavljeni na biračka mjesta.</w:t>
      </w:r>
    </w:p>
    <w:p w14:paraId="360EF472" w14:textId="664CC4E9" w:rsidR="003C66FC" w:rsidRPr="004151F4" w:rsidRDefault="003C66FC" w:rsidP="003C66FC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4151F4">
        <w:rPr>
          <w:rFonts w:asciiTheme="minorHAnsi" w:eastAsia="Times New Roman" w:hAnsiTheme="minorHAnsi" w:cstheme="minorHAnsi"/>
          <w:sz w:val="24"/>
          <w:szCs w:val="24"/>
        </w:rPr>
        <w:t>Birači koji imaju prebivalište u Republici Hrvatskoj a prilikom dolaska na biračko mjesto se utvrdi da nisu upisani u izvatke iz popisa birača (nevažeća osobna iskaznica) mogu na dan održavanja izbora ostvariti svoje pravo glasovanja s potvrdom za glasovanje koju izdaje ovo upravno tijelo u sjedištu kao i u bivšim ispostavama prema mjestu prebivališta birača.</w:t>
      </w:r>
    </w:p>
    <w:p w14:paraId="2A2B0B5E" w14:textId="22277CE3" w:rsidR="004151F4" w:rsidRDefault="004151F4" w:rsidP="003C66FC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p w14:paraId="5FEEE20F" w14:textId="77777777" w:rsidR="004459A0" w:rsidRPr="00717779" w:rsidRDefault="004459A0" w:rsidP="003C66FC">
      <w:pPr>
        <w:jc w:val="both"/>
        <w:rPr>
          <w:rFonts w:asciiTheme="minorHAnsi" w:eastAsia="Times New Roman" w:hAnsiTheme="minorHAnsi" w:cstheme="minorHAnsi"/>
          <w:color w:val="FF0000"/>
          <w:sz w:val="24"/>
          <w:szCs w:val="24"/>
        </w:rPr>
      </w:pPr>
    </w:p>
    <w:tbl>
      <w:tblPr>
        <w:tblW w:w="10660" w:type="dxa"/>
        <w:tblInd w:w="-797" w:type="dxa"/>
        <w:tblLook w:val="04A0" w:firstRow="1" w:lastRow="0" w:firstColumn="1" w:lastColumn="0" w:noHBand="0" w:noVBand="1"/>
      </w:tblPr>
      <w:tblGrid>
        <w:gridCol w:w="1700"/>
        <w:gridCol w:w="3208"/>
        <w:gridCol w:w="2652"/>
        <w:gridCol w:w="3163"/>
      </w:tblGrid>
      <w:tr w:rsidR="003C66FC" w14:paraId="1CAB507A" w14:textId="77777777" w:rsidTr="003C66FC">
        <w:trPr>
          <w:trHeight w:val="300"/>
        </w:trPr>
        <w:tc>
          <w:tcPr>
            <w:tcW w:w="1700" w:type="dxa"/>
            <w:noWrap/>
            <w:vAlign w:val="bottom"/>
            <w:hideMark/>
          </w:tcPr>
          <w:p w14:paraId="76C48610" w14:textId="77777777" w:rsidR="003C66FC" w:rsidRDefault="003C66FC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3208" w:type="dxa"/>
            <w:noWrap/>
            <w:vAlign w:val="bottom"/>
            <w:hideMark/>
          </w:tcPr>
          <w:p w14:paraId="6C580D0B" w14:textId="77777777" w:rsidR="003C66FC" w:rsidRDefault="003C66FC">
            <w:pPr>
              <w:spacing w:after="160"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652" w:type="dxa"/>
            <w:noWrap/>
            <w:vAlign w:val="bottom"/>
            <w:hideMark/>
          </w:tcPr>
          <w:p w14:paraId="08F95B4E" w14:textId="77777777" w:rsidR="003C66FC" w:rsidRDefault="003C66FC">
            <w:pPr>
              <w:spacing w:after="160"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14:paraId="161712AF" w14:textId="77777777" w:rsidR="003C66FC" w:rsidRDefault="003C66FC">
            <w:pPr>
              <w:spacing w:after="160"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1307FFF" w14:textId="1EB80EA8" w:rsidR="004151F4" w:rsidRDefault="004151F4">
            <w:pPr>
              <w:spacing w:after="160"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C66FC" w14:paraId="47A7CB74" w14:textId="77777777" w:rsidTr="003C66FC">
        <w:trPr>
          <w:trHeight w:val="300"/>
        </w:trPr>
        <w:tc>
          <w:tcPr>
            <w:tcW w:w="10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ECFF"/>
            <w:noWrap/>
            <w:vAlign w:val="center"/>
            <w:hideMark/>
          </w:tcPr>
          <w:p w14:paraId="733B0EF1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SPLITSKO-DALMATINSKA ŽUPANIJA – UPRAVNI ODJEL ZA OPĆU UPRAVU </w:t>
            </w:r>
          </w:p>
          <w:p w14:paraId="3BB91D5A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 xml:space="preserve">ADRESE ZA PODNOŠENJE ZAHTJEVA ISPRAVKE, DOPUNE ILI UPISA U REGISTAR BIRAČA </w:t>
            </w:r>
          </w:p>
        </w:tc>
      </w:tr>
      <w:tr w:rsidR="003C66FC" w14:paraId="68FE77E9" w14:textId="77777777" w:rsidTr="003C66FC">
        <w:trPr>
          <w:trHeight w:val="300"/>
        </w:trPr>
        <w:tc>
          <w:tcPr>
            <w:tcW w:w="1700" w:type="dxa"/>
            <w:noWrap/>
            <w:vAlign w:val="bottom"/>
            <w:hideMark/>
          </w:tcPr>
          <w:p w14:paraId="0B34FF1B" w14:textId="77777777" w:rsidR="003C66FC" w:rsidRDefault="003C66FC">
            <w:pP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208" w:type="dxa"/>
            <w:noWrap/>
            <w:vAlign w:val="bottom"/>
            <w:hideMark/>
          </w:tcPr>
          <w:p w14:paraId="0B2B59BF" w14:textId="77777777" w:rsidR="003C66FC" w:rsidRDefault="003C66FC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2652" w:type="dxa"/>
            <w:noWrap/>
            <w:vAlign w:val="bottom"/>
            <w:hideMark/>
          </w:tcPr>
          <w:p w14:paraId="191EAAF0" w14:textId="77777777" w:rsidR="003C66FC" w:rsidRDefault="003C66FC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3100" w:type="dxa"/>
            <w:noWrap/>
            <w:vAlign w:val="bottom"/>
            <w:hideMark/>
          </w:tcPr>
          <w:p w14:paraId="489075A8" w14:textId="77777777" w:rsidR="003C66FC" w:rsidRDefault="003C66FC">
            <w:pPr>
              <w:spacing w:line="256" w:lineRule="auto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3C66FC" w14:paraId="3843D788" w14:textId="77777777" w:rsidTr="003C66F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054B033C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GRAD/OPĆINA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C7C341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ADRESA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F9A5FC4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BROJ TELEFONA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058C32A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E-MAIL ADRESA</w:t>
            </w:r>
          </w:p>
        </w:tc>
      </w:tr>
      <w:tr w:rsidR="003C66FC" w14:paraId="22D47CE2" w14:textId="77777777" w:rsidTr="003C66FC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1DB05BDE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SPLIT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C116DD" w14:textId="77777777" w:rsidR="003C66FC" w:rsidRDefault="003C66FC">
            <w:pPr>
              <w:spacing w:line="256" w:lineRule="auto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Split, Domovinskog rata 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6CD24" w14:textId="67B50962" w:rsidR="003C66FC" w:rsidRDefault="003C66FC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021/4</w:t>
            </w:r>
            <w:r w:rsidR="00637A49">
              <w:rPr>
                <w:rFonts w:eastAsia="Times New Roman"/>
                <w:sz w:val="24"/>
                <w:szCs w:val="24"/>
                <w:lang w:eastAsia="en-US"/>
              </w:rPr>
              <w:t>50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="00637A49">
              <w:rPr>
                <w:rFonts w:eastAsia="Times New Roman"/>
                <w:sz w:val="24"/>
                <w:szCs w:val="24"/>
                <w:lang w:eastAsia="en-US"/>
              </w:rPr>
              <w:t>357</w:t>
            </w:r>
          </w:p>
          <w:p w14:paraId="2F48A20A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021/450-343</w:t>
            </w:r>
          </w:p>
          <w:p w14:paraId="107D29CF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021/400-057</w:t>
            </w:r>
          </w:p>
          <w:p w14:paraId="2CB9AB50" w14:textId="53C292E3" w:rsidR="003C66FC" w:rsidRDefault="003C66FC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021/4</w:t>
            </w:r>
            <w:r w:rsidR="00637A49">
              <w:rPr>
                <w:rFonts w:eastAsia="Times New Roman"/>
                <w:sz w:val="24"/>
                <w:szCs w:val="24"/>
                <w:lang w:eastAsia="en-US"/>
              </w:rPr>
              <w:t>00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-</w:t>
            </w:r>
            <w:r w:rsidR="00637A49">
              <w:rPr>
                <w:rFonts w:eastAsia="Times New Roman"/>
                <w:sz w:val="24"/>
                <w:szCs w:val="24"/>
                <w:lang w:eastAsia="en-US"/>
              </w:rPr>
              <w:t>092</w:t>
            </w:r>
          </w:p>
          <w:p w14:paraId="69EDEFFB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021/400-012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C5ACE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u w:val="single"/>
                <w:lang w:eastAsia="en-US"/>
              </w:rPr>
            </w:pPr>
            <w:hyperlink r:id="rId6" w:history="1">
              <w:r w:rsidR="003C66FC">
                <w:rPr>
                  <w:rStyle w:val="Hiperveza"/>
                  <w:color w:val="auto"/>
                  <w:lang w:eastAsia="en-US"/>
                </w:rPr>
                <w:t>popis-biraca@dalmacija.hr</w:t>
              </w:r>
              <w:r w:rsidR="003C66FC">
                <w:rPr>
                  <w:u w:val="single"/>
                  <w:lang w:eastAsia="en-US"/>
                </w:rPr>
                <w:br/>
              </w:r>
              <w:r w:rsidR="003C66FC">
                <w:rPr>
                  <w:rStyle w:val="Hiperveza"/>
                  <w:color w:val="auto"/>
                  <w:lang w:eastAsia="en-US"/>
                </w:rPr>
                <w:t>opca-uprava@dalmacija.hr</w:t>
              </w:r>
            </w:hyperlink>
          </w:p>
        </w:tc>
      </w:tr>
      <w:tr w:rsidR="003C66FC" w14:paraId="4201456E" w14:textId="77777777" w:rsidTr="003C66FC">
        <w:trPr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CC7C118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HVAR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478B24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Hvar, Milana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Kukurina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19A41" w14:textId="4B3710EB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021/741-936</w:t>
            </w:r>
            <w:r>
              <w:rPr>
                <w:color w:val="000000"/>
                <w:lang w:eastAsia="en-US"/>
              </w:rPr>
              <w:br/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76F9A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7" w:history="1">
              <w:r w:rsidR="003C66FC">
                <w:rPr>
                  <w:rStyle w:val="Hiperveza"/>
                  <w:lang w:eastAsia="en-US"/>
                </w:rPr>
                <w:t>maticni.hvar@dalmacija.hr</w:t>
              </w:r>
            </w:hyperlink>
          </w:p>
        </w:tc>
      </w:tr>
      <w:tr w:rsidR="003C66FC" w14:paraId="7E7ABF48" w14:textId="77777777" w:rsidTr="003C66FC">
        <w:trPr>
          <w:trHeight w:val="87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5D168AC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IMOTSKI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A974EA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Imotski, Ante Starčevića 23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30C34" w14:textId="77777777" w:rsidR="003C66FC" w:rsidRDefault="003C66F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021/450-646</w:t>
            </w:r>
          </w:p>
          <w:p w14:paraId="38F6F419" w14:textId="364C873F" w:rsidR="004151F4" w:rsidRDefault="004151F4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021/450-644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F3AAC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8" w:history="1">
              <w:r w:rsidR="003C66FC">
                <w:rPr>
                  <w:rStyle w:val="Hiperveza"/>
                  <w:lang w:eastAsia="en-US"/>
                </w:rPr>
                <w:t>maticni.imotski@dalmacija.hr</w:t>
              </w:r>
            </w:hyperlink>
          </w:p>
        </w:tc>
      </w:tr>
      <w:tr w:rsidR="003C66FC" w14:paraId="47B986DD" w14:textId="77777777" w:rsidTr="003C66FC">
        <w:trPr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6093573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KAŠTELA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A546633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Kaštel Sućurac, Braće Radić 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1A22C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021/450-623</w:t>
            </w:r>
            <w:r>
              <w:rPr>
                <w:color w:val="000000"/>
                <w:lang w:eastAsia="en-US"/>
              </w:rPr>
              <w:br/>
              <w:t>021/450-624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73E2F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9" w:history="1">
              <w:r w:rsidR="003C66FC">
                <w:rPr>
                  <w:rStyle w:val="Hiperveza"/>
                  <w:lang w:eastAsia="en-US"/>
                </w:rPr>
                <w:t>maticni.kastela@dalmacija.hr</w:t>
              </w:r>
            </w:hyperlink>
          </w:p>
        </w:tc>
      </w:tr>
      <w:tr w:rsidR="003C66FC" w14:paraId="009343BE" w14:textId="77777777" w:rsidTr="003C66FC">
        <w:trPr>
          <w:trHeight w:val="99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3779471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MAKARSKA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D8689D2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Makarska, Obala kralja Tomislava 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1FDCD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021/450-650</w:t>
            </w:r>
            <w:r>
              <w:rPr>
                <w:color w:val="000000"/>
                <w:lang w:eastAsia="en-US"/>
              </w:rPr>
              <w:br/>
              <w:t>021/450-651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28A60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0" w:history="1">
              <w:r w:rsidR="003C66FC">
                <w:rPr>
                  <w:rStyle w:val="Hiperveza"/>
                  <w:lang w:eastAsia="en-US"/>
                </w:rPr>
                <w:t>maticni.makarska@dalmacija.hr</w:t>
              </w:r>
            </w:hyperlink>
          </w:p>
        </w:tc>
      </w:tr>
      <w:tr w:rsidR="003C66FC" w14:paraId="46240089" w14:textId="77777777" w:rsidTr="003C66FC">
        <w:trPr>
          <w:trHeight w:val="85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C9A92B6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OMIŠ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FB1CEC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Omiš, Trg Ivana Raosa 4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14FAD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021/450-687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A25F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1" w:history="1">
              <w:r w:rsidR="003C66FC">
                <w:rPr>
                  <w:rStyle w:val="Hiperveza"/>
                  <w:lang w:eastAsia="en-US"/>
                </w:rPr>
                <w:t>maticni.omis@dalmacija.hr</w:t>
              </w:r>
            </w:hyperlink>
          </w:p>
        </w:tc>
      </w:tr>
      <w:tr w:rsidR="003C66FC" w14:paraId="61C5AF44" w14:textId="77777777" w:rsidTr="003C66FC">
        <w:trPr>
          <w:trHeight w:val="82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E356281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SINJ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110EDCC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Sinj,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Dragašev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prolaz 24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F5332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021/450-711</w:t>
            </w:r>
            <w:r>
              <w:rPr>
                <w:color w:val="000000"/>
                <w:lang w:eastAsia="en-US"/>
              </w:rPr>
              <w:br/>
              <w:t>021/450-710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785D3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2" w:history="1">
              <w:r w:rsidR="003C66FC">
                <w:rPr>
                  <w:rStyle w:val="Hiperveza"/>
                  <w:lang w:eastAsia="en-US"/>
                </w:rPr>
                <w:t>maticni.sinj@dalmacija.hr</w:t>
              </w:r>
            </w:hyperlink>
          </w:p>
        </w:tc>
      </w:tr>
      <w:tr w:rsidR="003C66FC" w14:paraId="058AF74B" w14:textId="77777777" w:rsidTr="003C66FC">
        <w:trPr>
          <w:trHeight w:val="827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77E1A5B5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VRLIKA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69F0113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Vrlika, Fra Filipa Grabovca 6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8F42B" w14:textId="77777777" w:rsidR="003C66FC" w:rsidRDefault="003C66F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021/827-007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ED4A" w14:textId="77777777" w:rsidR="003C66FC" w:rsidRDefault="00843E55">
            <w:pPr>
              <w:spacing w:line="256" w:lineRule="auto"/>
              <w:jc w:val="center"/>
              <w:rPr>
                <w:color w:val="0000FF"/>
                <w:u w:val="single"/>
                <w:lang w:eastAsia="en-US"/>
              </w:rPr>
            </w:pPr>
            <w:hyperlink r:id="rId13" w:history="1">
              <w:r w:rsidR="003C66FC">
                <w:rPr>
                  <w:rStyle w:val="Hiperveza"/>
                  <w:lang w:eastAsia="en-US"/>
                </w:rPr>
                <w:t>maticni.vrlika@dalmacija.hr</w:t>
              </w:r>
            </w:hyperlink>
          </w:p>
        </w:tc>
      </w:tr>
      <w:tr w:rsidR="003C66FC" w14:paraId="1CB1864B" w14:textId="77777777" w:rsidTr="003C66FC">
        <w:trPr>
          <w:trHeight w:val="82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3F3DAFB2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SOLIN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C8A0306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Solin, Kralja Zvonimira 81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73CA" w14:textId="77777777" w:rsidR="004151F4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021/450-73</w:t>
            </w:r>
            <w:r w:rsidR="004151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3</w:t>
            </w:r>
          </w:p>
          <w:p w14:paraId="15A2E256" w14:textId="06CCF187" w:rsidR="003C66FC" w:rsidRDefault="004151F4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021/450-732</w:t>
            </w:r>
            <w:r w:rsidR="003C66FC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1B8F6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4" w:history="1">
              <w:r w:rsidR="003C66FC">
                <w:rPr>
                  <w:rStyle w:val="Hiperveza"/>
                  <w:rFonts w:eastAsia="Times New Roman"/>
                  <w:sz w:val="24"/>
                  <w:szCs w:val="24"/>
                  <w:lang w:eastAsia="en-US"/>
                </w:rPr>
                <w:t>maticni.solin@dalmacija.hr</w:t>
              </w:r>
            </w:hyperlink>
          </w:p>
        </w:tc>
      </w:tr>
      <w:tr w:rsidR="003C66FC" w14:paraId="76655B34" w14:textId="77777777" w:rsidTr="003C66FC">
        <w:trPr>
          <w:trHeight w:val="84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6179A550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SUPETAR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C7E580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Supetar,                         Mladena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Vodanovića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27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C2782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>021/450-759</w:t>
            </w:r>
            <w:r>
              <w:rPr>
                <w:color w:val="000000"/>
                <w:lang w:eastAsia="en-US"/>
              </w:rPr>
              <w:br/>
              <w:t>021/450-760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46F0E" w14:textId="77777777" w:rsidR="003C66FC" w:rsidRDefault="00843E55">
            <w:pPr>
              <w:spacing w:line="256" w:lineRule="auto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5" w:history="1">
              <w:r w:rsidR="003C66FC">
                <w:rPr>
                  <w:rStyle w:val="Hiperveza"/>
                  <w:rFonts w:eastAsia="Times New Roman"/>
                  <w:sz w:val="24"/>
                  <w:szCs w:val="24"/>
                  <w:lang w:eastAsia="en-US"/>
                </w:rPr>
                <w:t>maticni.supetar@dalmacija.hr</w:t>
              </w:r>
            </w:hyperlink>
          </w:p>
        </w:tc>
      </w:tr>
      <w:tr w:rsidR="003C66FC" w14:paraId="6498973F" w14:textId="77777777" w:rsidTr="003C66FC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968C20B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TROGIR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2E8E60E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Trogir, Trg Ivana Pavla II. 1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E7A8F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021/450-604      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080C4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6" w:history="1">
              <w:r w:rsidR="003C66FC">
                <w:rPr>
                  <w:rStyle w:val="Hiperveza"/>
                  <w:rFonts w:eastAsia="Times New Roman"/>
                  <w:sz w:val="24"/>
                  <w:szCs w:val="24"/>
                  <w:lang w:eastAsia="en-US"/>
                </w:rPr>
                <w:t>maticni.trogir@dalmacija.hr</w:t>
              </w:r>
            </w:hyperlink>
          </w:p>
        </w:tc>
      </w:tr>
      <w:tr w:rsidR="003C66FC" w14:paraId="2AF57963" w14:textId="77777777" w:rsidTr="003C66FC">
        <w:trPr>
          <w:trHeight w:val="72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4CEF46FE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VIS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28368D3" w14:textId="0E4399D6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Vis, Trg 30. svibnja 1992. </w:t>
            </w:r>
            <w:r w:rsidR="004151F4"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9255E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021/711-140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B6243" w14:textId="77777777" w:rsidR="003C66FC" w:rsidRDefault="00843E55">
            <w:pPr>
              <w:spacing w:line="256" w:lineRule="auto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7" w:history="1">
              <w:r w:rsidR="003C66FC">
                <w:rPr>
                  <w:rStyle w:val="Hiperveza"/>
                  <w:lang w:eastAsia="en-US"/>
                </w:rPr>
                <w:t>maticni.vis@dalmacija.hr</w:t>
              </w:r>
            </w:hyperlink>
          </w:p>
        </w:tc>
      </w:tr>
      <w:tr w:rsidR="003C66FC" w14:paraId="42FED394" w14:textId="77777777" w:rsidTr="003C66FC">
        <w:trPr>
          <w:trHeight w:val="795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14:paraId="263E84A9" w14:textId="77777777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VRGORAC</w:t>
            </w:r>
          </w:p>
        </w:tc>
        <w:tc>
          <w:tcPr>
            <w:tcW w:w="32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7741BFD" w14:textId="77777777" w:rsidR="003C66FC" w:rsidRDefault="003C66F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>Vrgorac, Tina Ujevića 8</w:t>
            </w:r>
          </w:p>
        </w:tc>
        <w:tc>
          <w:tcPr>
            <w:tcW w:w="2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29585" w14:textId="7F5A7539" w:rsidR="003C66FC" w:rsidRDefault="003C66FC">
            <w:pPr>
              <w:spacing w:line="256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t xml:space="preserve"> 021/420-027</w:t>
            </w:r>
            <w:r>
              <w:rPr>
                <w:rFonts w:eastAsia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0EFCA2" w14:textId="77777777" w:rsidR="003C66FC" w:rsidRDefault="00843E55">
            <w:pPr>
              <w:spacing w:line="256" w:lineRule="auto"/>
              <w:jc w:val="center"/>
              <w:rPr>
                <w:rFonts w:eastAsia="Times New Roman"/>
                <w:color w:val="0563C1"/>
                <w:sz w:val="24"/>
                <w:szCs w:val="24"/>
                <w:u w:val="single"/>
                <w:lang w:eastAsia="en-US"/>
              </w:rPr>
            </w:pPr>
            <w:hyperlink r:id="rId18" w:history="1">
              <w:r w:rsidR="003C66FC">
                <w:rPr>
                  <w:rStyle w:val="Hiperveza"/>
                  <w:rFonts w:eastAsia="Times New Roman"/>
                  <w:sz w:val="24"/>
                  <w:szCs w:val="24"/>
                  <w:lang w:eastAsia="en-US"/>
                </w:rPr>
                <w:t>maticni.vrgorac@dalmacija.hr</w:t>
              </w:r>
            </w:hyperlink>
          </w:p>
        </w:tc>
      </w:tr>
    </w:tbl>
    <w:p w14:paraId="4A375013" w14:textId="77777777" w:rsidR="003C66FC" w:rsidRDefault="003C66FC" w:rsidP="003C66FC">
      <w:pPr>
        <w:jc w:val="both"/>
        <w:rPr>
          <w:b/>
          <w:sz w:val="24"/>
          <w:szCs w:val="24"/>
        </w:rPr>
      </w:pPr>
    </w:p>
    <w:p w14:paraId="4707C31E" w14:textId="77777777" w:rsidR="003C66FC" w:rsidRDefault="003C66FC" w:rsidP="003C66FC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                                                                      UPRAVNI ODJEL ZA OPĆU UPRAVU</w:t>
      </w:r>
    </w:p>
    <w:p w14:paraId="490BA995" w14:textId="77777777" w:rsidR="003777A5" w:rsidRDefault="003777A5"/>
    <w:sectPr w:rsidR="003777A5" w:rsidSect="004151F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E65"/>
    <w:rsid w:val="002127A3"/>
    <w:rsid w:val="00215FF6"/>
    <w:rsid w:val="003777A5"/>
    <w:rsid w:val="003C66FC"/>
    <w:rsid w:val="003D5A57"/>
    <w:rsid w:val="004151F4"/>
    <w:rsid w:val="004459A0"/>
    <w:rsid w:val="00637A49"/>
    <w:rsid w:val="00717779"/>
    <w:rsid w:val="00743E65"/>
    <w:rsid w:val="00843E55"/>
    <w:rsid w:val="00B33CB8"/>
    <w:rsid w:val="00DB4121"/>
    <w:rsid w:val="00EE37D6"/>
    <w:rsid w:val="00FA61D3"/>
    <w:rsid w:val="00FB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83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C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66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FC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3C66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icni.imotski@dalmacija.hr" TargetMode="External"/><Relationship Id="rId13" Type="http://schemas.openxmlformats.org/officeDocument/2006/relationships/hyperlink" Target="mailto:maticni.vrlika@dalmacija.hr" TargetMode="External"/><Relationship Id="rId18" Type="http://schemas.openxmlformats.org/officeDocument/2006/relationships/hyperlink" Target="mailto:maticni.vrgorac@dalmacij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ticni.hvar@dalmacija.hr" TargetMode="External"/><Relationship Id="rId12" Type="http://schemas.openxmlformats.org/officeDocument/2006/relationships/hyperlink" Target="mailto:maticni.sinj@dalmacija.hr" TargetMode="External"/><Relationship Id="rId17" Type="http://schemas.openxmlformats.org/officeDocument/2006/relationships/hyperlink" Target="mailto:maticni.vis@dalmacija.h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maticni.trogir@dalmacija.hr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opis-biraca@dalmacija.hr" TargetMode="External"/><Relationship Id="rId11" Type="http://schemas.openxmlformats.org/officeDocument/2006/relationships/hyperlink" Target="mailto:maticni.omis@dalmacija.hr" TargetMode="External"/><Relationship Id="rId5" Type="http://schemas.openxmlformats.org/officeDocument/2006/relationships/hyperlink" Target="https://biraci.gov.hr/RegistarBiraca/" TargetMode="External"/><Relationship Id="rId15" Type="http://schemas.openxmlformats.org/officeDocument/2006/relationships/hyperlink" Target="mailto:maticni.supetar@dalmacija.hr" TargetMode="External"/><Relationship Id="rId10" Type="http://schemas.openxmlformats.org/officeDocument/2006/relationships/hyperlink" Target="mailto:maticni.makarska@dalmacija.h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icni.kastela@dalmacija.hr" TargetMode="External"/><Relationship Id="rId14" Type="http://schemas.openxmlformats.org/officeDocument/2006/relationships/hyperlink" Target="mailto:maticni.solin@dalmac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Radas Ana</dc:creator>
  <cp:lastModifiedBy>Korisnik</cp:lastModifiedBy>
  <cp:revision>2</cp:revision>
  <dcterms:created xsi:type="dcterms:W3CDTF">2025-04-16T09:02:00Z</dcterms:created>
  <dcterms:modified xsi:type="dcterms:W3CDTF">2025-04-16T09:02:00Z</dcterms:modified>
</cp:coreProperties>
</file>